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A3603B">
        <w:rPr>
          <w:rFonts w:ascii="Arial" w:hAnsi="Arial" w:cs="Arial"/>
          <w:b/>
          <w:bCs/>
          <w:sz w:val="20"/>
          <w:szCs w:val="20"/>
          <w:lang w:val="en"/>
        </w:rPr>
        <w:t>4</w:t>
      </w:r>
      <w:r w:rsidR="00134E02" w:rsidRPr="00134E02">
        <w:rPr>
          <w:rFonts w:ascii="Arial" w:hAnsi="Arial" w:cs="Arial"/>
          <w:b/>
          <w:bCs/>
          <w:sz w:val="20"/>
          <w:szCs w:val="20"/>
          <w:vertAlign w:val="superscript"/>
          <w:lang w:val="en"/>
        </w:rPr>
        <w:t>TH</w:t>
      </w:r>
      <w:r w:rsidR="00134E02">
        <w:rPr>
          <w:rFonts w:ascii="Arial" w:hAnsi="Arial" w:cs="Arial"/>
          <w:b/>
          <w:bCs/>
          <w:sz w:val="20"/>
          <w:szCs w:val="20"/>
          <w:lang w:val="en"/>
        </w:rPr>
        <w:t xml:space="preserve"> </w:t>
      </w:r>
      <w:r w:rsidR="00A3603B">
        <w:rPr>
          <w:rFonts w:ascii="Arial" w:hAnsi="Arial" w:cs="Arial"/>
          <w:b/>
          <w:bCs/>
          <w:sz w:val="20"/>
          <w:szCs w:val="20"/>
          <w:lang w:val="en"/>
        </w:rPr>
        <w:t>MARCH</w:t>
      </w:r>
      <w:r w:rsidR="00E3018D">
        <w:rPr>
          <w:rFonts w:ascii="Arial" w:hAnsi="Arial" w:cs="Arial"/>
          <w:b/>
          <w:bCs/>
          <w:sz w:val="20"/>
          <w:szCs w:val="20"/>
          <w:lang w:val="en"/>
        </w:rPr>
        <w:t xml:space="preserve"> </w:t>
      </w:r>
      <w:r>
        <w:rPr>
          <w:rFonts w:ascii="Arial" w:hAnsi="Arial" w:cs="Arial"/>
          <w:b/>
          <w:bCs/>
          <w:sz w:val="20"/>
          <w:szCs w:val="20"/>
          <w:lang w:val="en"/>
        </w:rPr>
        <w:t>20</w:t>
      </w:r>
      <w:r w:rsidR="00B03987">
        <w:rPr>
          <w:rFonts w:ascii="Arial" w:hAnsi="Arial" w:cs="Arial"/>
          <w:b/>
          <w:bCs/>
          <w:sz w:val="20"/>
          <w:szCs w:val="20"/>
          <w:lang w:val="en"/>
        </w:rPr>
        <w:t>20</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3603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28</w:t>
      </w:r>
      <w:r w:rsidRPr="00A3603B">
        <w:rPr>
          <w:rFonts w:ascii="Arial" w:hAnsi="Arial" w:cs="Arial"/>
          <w:b/>
          <w:bCs/>
          <w:sz w:val="20"/>
          <w:szCs w:val="20"/>
          <w:vertAlign w:val="superscript"/>
          <w:lang w:val="en"/>
        </w:rPr>
        <w:t>th</w:t>
      </w:r>
      <w:r>
        <w:rPr>
          <w:rFonts w:ascii="Arial" w:hAnsi="Arial" w:cs="Arial"/>
          <w:b/>
          <w:bCs/>
          <w:sz w:val="20"/>
          <w:szCs w:val="20"/>
          <w:lang w:val="en"/>
        </w:rPr>
        <w:t xml:space="preserve"> February</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A3603B">
        <w:rPr>
          <w:rFonts w:ascii="Arial" w:hAnsi="Arial" w:cs="Arial"/>
          <w:b/>
          <w:bCs/>
          <w:sz w:val="20"/>
          <w:szCs w:val="20"/>
          <w:lang w:val="en"/>
        </w:rPr>
        <w:t>5</w:t>
      </w:r>
      <w:r w:rsidR="00A3603B" w:rsidRPr="00134E02">
        <w:rPr>
          <w:rFonts w:ascii="Arial" w:hAnsi="Arial" w:cs="Arial"/>
          <w:b/>
          <w:bCs/>
          <w:sz w:val="20"/>
          <w:szCs w:val="20"/>
          <w:vertAlign w:val="superscript"/>
          <w:lang w:val="en"/>
        </w:rPr>
        <w:t>TH</w:t>
      </w:r>
      <w:r w:rsidR="00A3603B">
        <w:rPr>
          <w:rFonts w:ascii="Arial" w:hAnsi="Arial" w:cs="Arial"/>
          <w:b/>
          <w:bCs/>
          <w:sz w:val="20"/>
          <w:szCs w:val="20"/>
          <w:lang w:val="en"/>
        </w:rPr>
        <w:t xml:space="preserve"> FEBRUARY </w:t>
      </w:r>
      <w:r w:rsidR="00DC5384">
        <w:rPr>
          <w:rFonts w:ascii="Arial" w:hAnsi="Arial" w:cs="Arial"/>
          <w:b/>
          <w:bCs/>
          <w:sz w:val="20"/>
          <w:szCs w:val="20"/>
          <w:lang w:val="en"/>
        </w:rPr>
        <w:t>2020</w:t>
      </w:r>
      <w:r w:rsidR="0040270E">
        <w:rPr>
          <w:rFonts w:ascii="Arial" w:hAnsi="Arial" w:cs="Arial"/>
          <w:b/>
          <w:bCs/>
          <w:sz w:val="20"/>
          <w:szCs w:val="20"/>
          <w:lang w:val="en"/>
        </w:rPr>
        <w:t xml:space="preserve">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A3603B">
        <w:rPr>
          <w:rFonts w:ascii="Arial" w:hAnsi="Arial" w:cs="Arial"/>
          <w:bCs/>
          <w:sz w:val="20"/>
          <w:szCs w:val="20"/>
          <w:lang w:val="en"/>
        </w:rPr>
        <w:t>February</w:t>
      </w:r>
      <w:r w:rsidR="00134E02">
        <w:rPr>
          <w:rFonts w:ascii="Arial" w:hAnsi="Arial" w:cs="Arial"/>
          <w:bCs/>
          <w:sz w:val="20"/>
          <w:szCs w:val="20"/>
          <w:lang w:val="en"/>
        </w:rPr>
        <w:t xml:space="preserve"> </w:t>
      </w:r>
      <w:r>
        <w:rPr>
          <w:rFonts w:ascii="Arial" w:hAnsi="Arial" w:cs="Arial"/>
          <w:bCs/>
          <w:sz w:val="20"/>
          <w:szCs w:val="20"/>
          <w:lang w:val="en"/>
        </w:rPr>
        <w:t>£</w:t>
      </w:r>
      <w:r w:rsidR="00A3603B">
        <w:rPr>
          <w:rFonts w:ascii="Arial" w:hAnsi="Arial" w:cs="Arial"/>
          <w:bCs/>
          <w:sz w:val="20"/>
          <w:szCs w:val="20"/>
          <w:lang w:val="en"/>
        </w:rPr>
        <w:t>95.00</w:t>
      </w:r>
      <w:r>
        <w:rPr>
          <w:rFonts w:ascii="Arial" w:hAnsi="Arial" w:cs="Arial"/>
          <w:bCs/>
          <w:sz w:val="20"/>
          <w:szCs w:val="20"/>
          <w:lang w:val="en"/>
        </w:rPr>
        <w:t>.</w:t>
      </w:r>
    </w:p>
    <w:p w:rsidR="00492E3B" w:rsidRDefault="00492E3B"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YPO </w:t>
      </w:r>
      <w:r w:rsidR="00A3603B">
        <w:rPr>
          <w:rFonts w:ascii="Arial" w:hAnsi="Arial" w:cs="Arial"/>
          <w:bCs/>
          <w:sz w:val="20"/>
          <w:szCs w:val="20"/>
          <w:lang w:val="en"/>
        </w:rPr>
        <w:t>towel dispenser</w:t>
      </w:r>
      <w:r>
        <w:rPr>
          <w:rFonts w:ascii="Arial" w:hAnsi="Arial" w:cs="Arial"/>
          <w:bCs/>
          <w:sz w:val="20"/>
          <w:szCs w:val="20"/>
          <w:lang w:val="en"/>
        </w:rPr>
        <w:t>. £</w:t>
      </w:r>
      <w:r w:rsidR="00A3603B">
        <w:rPr>
          <w:rFonts w:ascii="Arial" w:hAnsi="Arial" w:cs="Arial"/>
          <w:bCs/>
          <w:sz w:val="20"/>
          <w:szCs w:val="20"/>
          <w:lang w:val="en"/>
        </w:rPr>
        <w:t>18.96</w:t>
      </w:r>
      <w:r w:rsidR="00A3603B">
        <w:rPr>
          <w:rFonts w:ascii="Arial" w:hAnsi="Arial" w:cs="Arial"/>
          <w:bCs/>
          <w:sz w:val="20"/>
          <w:szCs w:val="20"/>
          <w:lang w:val="en"/>
        </w:rPr>
        <w:t>.</w:t>
      </w:r>
    </w:p>
    <w:p w:rsidR="00132262" w:rsidRDefault="00132262"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Business stream £55</w:t>
      </w:r>
      <w:r w:rsidR="00F427D7">
        <w:rPr>
          <w:rFonts w:ascii="Arial" w:hAnsi="Arial" w:cs="Arial"/>
          <w:bCs/>
          <w:sz w:val="20"/>
          <w:szCs w:val="20"/>
          <w:lang w:val="en"/>
        </w:rPr>
        <w:t>.</w:t>
      </w:r>
      <w:r>
        <w:rPr>
          <w:rFonts w:ascii="Arial" w:hAnsi="Arial" w:cs="Arial"/>
          <w:bCs/>
          <w:sz w:val="20"/>
          <w:szCs w:val="20"/>
          <w:lang w:val="en"/>
        </w:rPr>
        <w:t>19</w:t>
      </w:r>
      <w:r w:rsidR="00F427D7">
        <w:rPr>
          <w:rFonts w:ascii="Arial" w:hAnsi="Arial" w:cs="Arial"/>
          <w:bCs/>
          <w:sz w:val="20"/>
          <w:szCs w:val="20"/>
          <w:lang w:val="en"/>
        </w:rPr>
        <w:t>.</w:t>
      </w:r>
      <w:bookmarkStart w:id="0" w:name="_GoBack"/>
      <w:bookmarkEnd w:id="0"/>
    </w:p>
    <w:p w:rsidR="001C3518" w:rsidRDefault="001C3518" w:rsidP="00BF560E">
      <w:pPr>
        <w:pStyle w:val="ListParagraph"/>
        <w:widowControl w:val="0"/>
        <w:autoSpaceDE w:val="0"/>
        <w:autoSpaceDN w:val="0"/>
        <w:adjustRightInd w:val="0"/>
        <w:ind w:left="1080"/>
        <w:rPr>
          <w:rFonts w:ascii="Arial" w:hAnsi="Arial" w:cs="Arial"/>
          <w:bCs/>
          <w:sz w:val="20"/>
          <w:szCs w:val="20"/>
          <w:lang w:val="en"/>
        </w:rPr>
      </w:pP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6E72C2" w:rsidRDefault="00CC138B" w:rsidP="006E72C2">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There are none.</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8A3973" w:rsidRDefault="009916C1" w:rsidP="00132262">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sidR="00132262">
        <w:rPr>
          <w:rFonts w:ascii="Arial" w:hAnsi="Arial" w:cs="Arial"/>
          <w:bCs/>
          <w:sz w:val="20"/>
          <w:szCs w:val="20"/>
          <w:lang w:val="en"/>
        </w:rPr>
        <w:t xml:space="preserve">2019/1173/FUL. </w:t>
      </w:r>
      <w:proofErr w:type="gramStart"/>
      <w:r w:rsidR="00132262">
        <w:rPr>
          <w:rFonts w:ascii="Arial" w:hAnsi="Arial" w:cs="Arial"/>
          <w:bCs/>
          <w:sz w:val="20"/>
          <w:szCs w:val="20"/>
          <w:lang w:val="en"/>
        </w:rPr>
        <w:t>Proposed retention of one dwelling and associated car port, Laurel Lodge, Airfield Lane, Acaster Selby.</w:t>
      </w:r>
      <w:proofErr w:type="gramEnd"/>
    </w:p>
    <w:p w:rsidR="00521A4A" w:rsidRDefault="004D1837" w:rsidP="004D183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00521A4A">
        <w:rPr>
          <w:rFonts w:ascii="Arial" w:hAnsi="Arial" w:cs="Arial"/>
          <w:b/>
          <w:bCs/>
          <w:sz w:val="20"/>
          <w:szCs w:val="20"/>
          <w:lang w:val="en"/>
        </w:rPr>
        <w:t>TRANSPORT</w:t>
      </w:r>
      <w:r w:rsidRPr="00775739">
        <w:rPr>
          <w:rFonts w:ascii="Arial" w:hAnsi="Arial" w:cs="Arial"/>
          <w:b/>
          <w:bCs/>
          <w:sz w:val="20"/>
          <w:szCs w:val="20"/>
          <w:lang w:val="en"/>
        </w:rPr>
        <w:t xml:space="preserve">; </w:t>
      </w:r>
    </w:p>
    <w:p w:rsidR="00BB3F97" w:rsidRDefault="00521A4A" w:rsidP="00521A4A">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1. </w:t>
      </w:r>
      <w:r w:rsidR="004D1837" w:rsidRPr="00775739">
        <w:rPr>
          <w:rFonts w:ascii="Arial" w:hAnsi="Arial" w:cs="Arial"/>
          <w:b/>
          <w:bCs/>
          <w:sz w:val="20"/>
          <w:szCs w:val="20"/>
          <w:lang w:val="en"/>
        </w:rPr>
        <w:t>TO CONSIDER</w:t>
      </w:r>
      <w:r w:rsidR="004D1837">
        <w:rPr>
          <w:rFonts w:ascii="Arial" w:hAnsi="Arial" w:cs="Arial"/>
          <w:b/>
          <w:bCs/>
          <w:sz w:val="20"/>
          <w:szCs w:val="20"/>
          <w:lang w:val="en"/>
        </w:rPr>
        <w:t xml:space="preserve"> THE </w:t>
      </w:r>
      <w:r>
        <w:rPr>
          <w:rFonts w:ascii="Arial" w:hAnsi="Arial" w:cs="Arial"/>
          <w:b/>
          <w:bCs/>
          <w:sz w:val="20"/>
          <w:szCs w:val="20"/>
          <w:lang w:val="en"/>
        </w:rPr>
        <w:t>NETWORK RAIL UPDATE ON TRANSPENNINE UPGRADE</w:t>
      </w:r>
      <w:r w:rsidR="004D1837">
        <w:rPr>
          <w:rFonts w:ascii="Arial" w:hAnsi="Arial" w:cs="Arial"/>
          <w:b/>
          <w:bCs/>
          <w:sz w:val="20"/>
          <w:szCs w:val="20"/>
          <w:lang w:val="en"/>
        </w:rPr>
        <w:t>.</w:t>
      </w:r>
    </w:p>
    <w:p w:rsidR="00521A4A" w:rsidRDefault="00521A4A" w:rsidP="00521A4A">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2. TO DISCUSS THE LOCAL BUS SERVICE AND WHETHER IT COULD BE IMPROVED </w:t>
      </w:r>
    </w:p>
    <w:p w:rsidR="005D7B06" w:rsidRDefault="004D1837" w:rsidP="00521A4A">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09</w:t>
      </w:r>
      <w:r>
        <w:rPr>
          <w:rFonts w:ascii="Arial" w:hAnsi="Arial" w:cs="Arial"/>
          <w:b/>
          <w:bCs/>
          <w:sz w:val="20"/>
          <w:szCs w:val="20"/>
          <w:lang w:val="en"/>
        </w:rPr>
        <w:tab/>
        <w:t xml:space="preserve">TO CONSIDER THE </w:t>
      </w:r>
      <w:r w:rsidR="00521A4A">
        <w:rPr>
          <w:rFonts w:ascii="Arial" w:hAnsi="Arial" w:cs="Arial"/>
          <w:b/>
          <w:bCs/>
          <w:sz w:val="20"/>
          <w:szCs w:val="20"/>
          <w:lang w:val="en"/>
        </w:rPr>
        <w:t>PERIODIC INSPECTION OF THE PARISH COTTAGE</w:t>
      </w:r>
    </w:p>
    <w:p w:rsidR="00E5144E" w:rsidRPr="004D1837" w:rsidRDefault="005D7B06" w:rsidP="00521A4A">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332907" w:rsidRDefault="00E5144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F427D7">
        <w:rPr>
          <w:rFonts w:ascii="Arial" w:hAnsi="Arial" w:cs="Arial"/>
          <w:b/>
          <w:bCs/>
          <w:sz w:val="20"/>
          <w:szCs w:val="20"/>
          <w:lang w:val="en"/>
        </w:rPr>
        <w:t>0</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p>
    <w:p w:rsidR="003320F0" w:rsidRDefault="00332907"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r>
        <w:rPr>
          <w:rFonts w:ascii="Arial" w:hAnsi="Arial" w:cs="Arial"/>
          <w:bCs/>
          <w:sz w:val="20"/>
          <w:szCs w:val="20"/>
          <w:lang w:val="en"/>
        </w:rPr>
        <w:t>There are none.</w:t>
      </w:r>
      <w:r w:rsidR="00DE31E3">
        <w:rPr>
          <w:rFonts w:ascii="Arial" w:hAnsi="Arial" w:cs="Arial"/>
          <w:b/>
          <w:bCs/>
          <w:sz w:val="20"/>
          <w:szCs w:val="20"/>
          <w:lang w:val="en"/>
        </w:rPr>
        <w:tab/>
      </w:r>
    </w:p>
    <w:p w:rsidR="00332907" w:rsidRDefault="004D1837" w:rsidP="00B6444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1</w:t>
      </w:r>
      <w:r w:rsidR="00E5144E">
        <w:rPr>
          <w:rFonts w:ascii="Arial" w:hAnsi="Arial" w:cs="Arial"/>
          <w:b/>
          <w:bCs/>
          <w:sz w:val="20"/>
          <w:szCs w:val="20"/>
          <w:lang w:val="en"/>
        </w:rPr>
        <w:t>2</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p>
    <w:p w:rsidR="009C396E" w:rsidRDefault="001203E1" w:rsidP="00E5144E">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885402" w:rsidRDefault="002F3654"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E5144E">
        <w:rPr>
          <w:rFonts w:ascii="Arial" w:hAnsi="Arial" w:cs="Arial"/>
          <w:b/>
          <w:bCs/>
          <w:sz w:val="20"/>
          <w:szCs w:val="20"/>
          <w:lang w:val="en"/>
        </w:rPr>
        <w:t>3</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2F3654" w:rsidRDefault="002F3654" w:rsidP="00934A4E">
      <w:pPr>
        <w:pStyle w:val="ListParagraph"/>
        <w:widowControl w:val="0"/>
        <w:autoSpaceDE w:val="0"/>
        <w:autoSpaceDN w:val="0"/>
        <w:adjustRightInd w:val="0"/>
        <w:ind w:left="0"/>
        <w:rPr>
          <w:rFonts w:ascii="Arial" w:hAnsi="Arial" w:cs="Arial"/>
          <w:b/>
          <w:bCs/>
          <w:sz w:val="20"/>
          <w:szCs w:val="20"/>
          <w:lang w:val="en"/>
        </w:rPr>
      </w:pP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CC138B">
        <w:rPr>
          <w:rFonts w:ascii="Arial" w:hAnsi="Arial" w:cs="Arial"/>
          <w:b/>
          <w:bCs/>
          <w:sz w:val="20"/>
          <w:szCs w:val="20"/>
          <w:lang w:val="en"/>
        </w:rPr>
        <w:t>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F427D7">
        <w:rPr>
          <w:rFonts w:ascii="Arial" w:hAnsi="Arial" w:cs="Arial"/>
          <w:bCs/>
          <w:sz w:val="20"/>
          <w:szCs w:val="20"/>
          <w:lang w:val="en"/>
        </w:rPr>
        <w:t>1</w:t>
      </w:r>
      <w:r w:rsidR="00F427D7" w:rsidRPr="00F427D7">
        <w:rPr>
          <w:rFonts w:ascii="Arial" w:hAnsi="Arial" w:cs="Arial"/>
          <w:bCs/>
          <w:sz w:val="20"/>
          <w:szCs w:val="20"/>
          <w:vertAlign w:val="superscript"/>
          <w:lang w:val="en"/>
        </w:rPr>
        <w:t>st</w:t>
      </w:r>
      <w:r w:rsidR="00F427D7">
        <w:rPr>
          <w:rFonts w:ascii="Arial" w:hAnsi="Arial" w:cs="Arial"/>
          <w:bCs/>
          <w:sz w:val="20"/>
          <w:szCs w:val="20"/>
          <w:lang w:val="en"/>
        </w:rPr>
        <w:t xml:space="preserve"> </w:t>
      </w:r>
      <w:proofErr w:type="gramStart"/>
      <w:r w:rsidR="00F427D7">
        <w:rPr>
          <w:rFonts w:ascii="Arial" w:hAnsi="Arial" w:cs="Arial"/>
          <w:bCs/>
          <w:sz w:val="20"/>
          <w:szCs w:val="20"/>
          <w:lang w:val="en"/>
        </w:rPr>
        <w:t xml:space="preserve">April </w:t>
      </w:r>
      <w:r w:rsidR="002B635A">
        <w:rPr>
          <w:rFonts w:ascii="Arial" w:hAnsi="Arial" w:cs="Arial"/>
          <w:bCs/>
          <w:sz w:val="20"/>
          <w:szCs w:val="20"/>
          <w:lang w:val="en"/>
        </w:rPr>
        <w:t xml:space="preserve"> 2020</w:t>
      </w:r>
      <w:proofErr w:type="gramEnd"/>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ED9" w:rsidRDefault="004B5ED9" w:rsidP="00103994">
      <w:pPr>
        <w:spacing w:after="0" w:line="240" w:lineRule="auto"/>
      </w:pPr>
      <w:r>
        <w:separator/>
      </w:r>
    </w:p>
  </w:endnote>
  <w:endnote w:type="continuationSeparator" w:id="0">
    <w:p w:rsidR="004B5ED9" w:rsidRDefault="004B5ED9"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ED9" w:rsidRDefault="004B5ED9" w:rsidP="00103994">
      <w:pPr>
        <w:spacing w:after="0" w:line="240" w:lineRule="auto"/>
      </w:pPr>
      <w:r>
        <w:separator/>
      </w:r>
    </w:p>
  </w:footnote>
  <w:footnote w:type="continuationSeparator" w:id="0">
    <w:p w:rsidR="004B5ED9" w:rsidRDefault="004B5ED9"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A7A68-AF47-4F5A-A08D-B7A6B87D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4</cp:revision>
  <cp:lastPrinted>2020-02-28T16:29:00Z</cp:lastPrinted>
  <dcterms:created xsi:type="dcterms:W3CDTF">2020-02-28T15:49:00Z</dcterms:created>
  <dcterms:modified xsi:type="dcterms:W3CDTF">2020-02-28T16:30:00Z</dcterms:modified>
</cp:coreProperties>
</file>